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81" w:rsidRDefault="003C4A85" w:rsidP="003C4A8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0A195BE" wp14:editId="71FA548A">
            <wp:extent cx="2084699" cy="138987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94" cy="1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412B7859" wp14:editId="3BB4C82C">
            <wp:extent cx="2087997" cy="139207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867" cy="139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087995" cy="1392072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rascanner_overshoul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77" cy="139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38" w:rsidRPr="000B3138" w:rsidRDefault="000B3138" w:rsidP="003C4A85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</w:t>
      </w:r>
    </w:p>
    <w:p w:rsidR="003C4A85" w:rsidRPr="00046A8B" w:rsidRDefault="003C4A85" w:rsidP="00046A8B">
      <w:pPr>
        <w:jc w:val="center"/>
        <w:rPr>
          <w:b/>
          <w:sz w:val="28"/>
          <w:lang w:val="ru-RU"/>
        </w:rPr>
      </w:pPr>
      <w:r w:rsidRPr="00046A8B">
        <w:rPr>
          <w:b/>
          <w:sz w:val="28"/>
          <w:lang w:val="ru-RU"/>
        </w:rPr>
        <w:t>Использование Инфрасканера 2000 в условиях стационара</w:t>
      </w:r>
    </w:p>
    <w:p w:rsidR="003B0C6C" w:rsidRDefault="00773984">
      <w:pPr>
        <w:rPr>
          <w:rFonts w:asciiTheme="minorHAnsi" w:hAnsiTheme="minorHAnsi"/>
          <w:lang w:val="ru-RU"/>
        </w:rPr>
      </w:pPr>
      <w:r w:rsidRPr="003B0C6C">
        <w:rPr>
          <w:rFonts w:asciiTheme="minorHAnsi" w:hAnsiTheme="minorHAnsi"/>
          <w:b/>
          <w:u w:val="single"/>
          <w:lang w:val="ru-RU"/>
        </w:rPr>
        <w:t>Приемное отделение стационара</w:t>
      </w:r>
      <w:r w:rsidRPr="003B0C6C">
        <w:rPr>
          <w:rFonts w:asciiTheme="minorHAnsi" w:hAnsiTheme="minorHAnsi"/>
          <w:u w:val="single"/>
          <w:lang w:val="ru-RU"/>
        </w:rPr>
        <w:t xml:space="preserve"> </w:t>
      </w:r>
      <w:r w:rsidRPr="000B3138">
        <w:rPr>
          <w:rFonts w:asciiTheme="minorHAnsi" w:hAnsiTheme="minorHAnsi"/>
          <w:lang w:val="ru-RU"/>
        </w:rPr>
        <w:t xml:space="preserve">– </w:t>
      </w:r>
    </w:p>
    <w:p w:rsidR="003C4A85" w:rsidRPr="000B3138" w:rsidRDefault="00E906A8">
      <w:pPr>
        <w:rPr>
          <w:rFonts w:asciiTheme="minorHAnsi" w:hAnsiTheme="minorHAnsi"/>
          <w:lang w:val="ru-RU"/>
        </w:rPr>
      </w:pPr>
      <w:r w:rsidRPr="000B3138">
        <w:rPr>
          <w:rFonts w:asciiTheme="minorHAnsi" w:hAnsiTheme="minorHAnsi"/>
          <w:lang w:val="ru-RU"/>
        </w:rPr>
        <w:t>Диагностика гематомы мозга при первичном</w:t>
      </w:r>
      <w:r w:rsidR="00773984" w:rsidRPr="000B3138">
        <w:rPr>
          <w:rFonts w:asciiTheme="minorHAnsi" w:hAnsiTheme="minorHAnsi"/>
          <w:lang w:val="ru-RU"/>
        </w:rPr>
        <w:t xml:space="preserve"> осмотр</w:t>
      </w:r>
      <w:r w:rsidRPr="000B3138">
        <w:rPr>
          <w:rFonts w:asciiTheme="minorHAnsi" w:hAnsiTheme="minorHAnsi"/>
          <w:lang w:val="ru-RU"/>
        </w:rPr>
        <w:t>е</w:t>
      </w:r>
      <w:r w:rsidR="00773984" w:rsidRPr="000B3138">
        <w:rPr>
          <w:rFonts w:asciiTheme="minorHAnsi" w:hAnsiTheme="minorHAnsi"/>
          <w:lang w:val="ru-RU"/>
        </w:rPr>
        <w:t xml:space="preserve"> всех пациентов с подозрением на </w:t>
      </w:r>
      <w:r w:rsidR="00CA7105" w:rsidRPr="000B3138">
        <w:rPr>
          <w:rFonts w:asciiTheme="minorHAnsi" w:hAnsiTheme="minorHAnsi"/>
          <w:lang w:val="ru-RU"/>
        </w:rPr>
        <w:t>травму головы</w:t>
      </w:r>
      <w:r w:rsidR="00773984" w:rsidRPr="000B3138">
        <w:rPr>
          <w:rFonts w:asciiTheme="minorHAnsi" w:hAnsiTheme="minorHAnsi"/>
          <w:lang w:val="ru-RU"/>
        </w:rPr>
        <w:t>, сотрясение мозга</w:t>
      </w:r>
      <w:r w:rsidRPr="000B3138">
        <w:rPr>
          <w:rFonts w:asciiTheme="minorHAnsi" w:hAnsiTheme="minorHAnsi"/>
          <w:lang w:val="ru-RU"/>
        </w:rPr>
        <w:t xml:space="preserve"> при высоком уровне сознания</w:t>
      </w:r>
      <w:r w:rsidR="00E759EE" w:rsidRPr="000B3138">
        <w:rPr>
          <w:rFonts w:asciiTheme="minorHAnsi" w:hAnsiTheme="minorHAnsi"/>
          <w:lang w:val="ru-RU"/>
        </w:rPr>
        <w:t xml:space="preserve">, сочетанной травме </w:t>
      </w:r>
      <w:r w:rsidRPr="000B3138">
        <w:rPr>
          <w:rFonts w:asciiTheme="minorHAnsi" w:hAnsiTheme="minorHAnsi"/>
          <w:lang w:val="ru-RU"/>
        </w:rPr>
        <w:t xml:space="preserve"> с целью </w:t>
      </w:r>
      <w:r w:rsidR="00CA7105" w:rsidRPr="000B3138">
        <w:rPr>
          <w:rFonts w:asciiTheme="minorHAnsi" w:hAnsiTheme="minorHAnsi"/>
          <w:lang w:val="ru-RU"/>
        </w:rPr>
        <w:t xml:space="preserve">быстрой </w:t>
      </w:r>
      <w:r w:rsidRPr="000B3138">
        <w:rPr>
          <w:rFonts w:asciiTheme="minorHAnsi" w:hAnsiTheme="minorHAnsi"/>
          <w:lang w:val="ru-RU"/>
        </w:rPr>
        <w:t>медицинск</w:t>
      </w:r>
      <w:r w:rsidRPr="000B3138">
        <w:rPr>
          <w:rFonts w:asciiTheme="minorHAnsi" w:hAnsiTheme="minorHAnsi"/>
          <w:lang w:val="ru-RU"/>
        </w:rPr>
        <w:t>ой сортировки</w:t>
      </w:r>
      <w:r w:rsidRPr="000B3138">
        <w:rPr>
          <w:rFonts w:asciiTheme="minorHAnsi" w:hAnsiTheme="minorHAnsi"/>
          <w:lang w:val="ru-RU"/>
        </w:rPr>
        <w:t xml:space="preserve"> обратившихся детей с соблюдением четкой преемственности </w:t>
      </w:r>
      <w:r w:rsidRPr="000B3138">
        <w:rPr>
          <w:rFonts w:asciiTheme="minorHAnsi" w:hAnsiTheme="minorHAnsi"/>
          <w:lang w:val="ru-RU"/>
        </w:rPr>
        <w:t>в диагностике и лечении больных.</w:t>
      </w:r>
    </w:p>
    <w:p w:rsidR="00773984" w:rsidRPr="000B3138" w:rsidRDefault="00773984" w:rsidP="00E906A8">
      <w:pPr>
        <w:spacing w:after="0"/>
        <w:rPr>
          <w:rFonts w:asciiTheme="minorHAnsi" w:hAnsiTheme="minorHAnsi"/>
          <w:lang w:val="ru-RU"/>
        </w:rPr>
      </w:pPr>
      <w:r w:rsidRPr="000B3138">
        <w:rPr>
          <w:rFonts w:asciiTheme="minorHAnsi" w:hAnsiTheme="minorHAnsi"/>
          <w:lang w:val="ru-RU"/>
        </w:rPr>
        <w:t>«</w:t>
      </w:r>
      <w:r w:rsidR="003C4A85" w:rsidRPr="000B3138">
        <w:rPr>
          <w:rFonts w:asciiTheme="minorHAnsi" w:hAnsiTheme="minorHAnsi"/>
          <w:lang w:val="ru-RU"/>
        </w:rPr>
        <w:t>Всем пострадавшим в приемном отделении с легкой и тяжелой черепно-мозговой травмой проводят дорогостоящие исследования КТ. По данным более 58% проводится «Пустых» исследований, не подтверждающих</w:t>
      </w:r>
      <w:r w:rsidRPr="000B3138">
        <w:rPr>
          <w:rFonts w:asciiTheme="minorHAnsi" w:hAnsiTheme="minorHAnsi"/>
          <w:lang w:val="ru-RU"/>
        </w:rPr>
        <w:t xml:space="preserve"> наличия гематомы мозга». </w:t>
      </w:r>
      <w:proofErr w:type="gramStart"/>
      <w:r w:rsidRPr="000B3138">
        <w:rPr>
          <w:rFonts w:asciiTheme="minorHAnsi" w:hAnsiTheme="minorHAnsi"/>
          <w:lang w:val="ru-RU"/>
        </w:rPr>
        <w:t>(S.</w:t>
      </w:r>
      <w:proofErr w:type="gramEnd"/>
      <w:r w:rsidRPr="000B3138">
        <w:rPr>
          <w:rFonts w:asciiTheme="minorHAnsi" w:hAnsiTheme="minorHAnsi"/>
          <w:lang w:val="ru-RU"/>
        </w:rPr>
        <w:t xml:space="preserve"> </w:t>
      </w:r>
      <w:proofErr w:type="spellStart"/>
      <w:r w:rsidRPr="000B3138">
        <w:rPr>
          <w:rFonts w:asciiTheme="minorHAnsi" w:hAnsiTheme="minorHAnsi"/>
          <w:lang w:val="ru-RU"/>
        </w:rPr>
        <w:t>Bressan</w:t>
      </w:r>
      <w:proofErr w:type="spellEnd"/>
      <w:r w:rsidRPr="000B3138">
        <w:rPr>
          <w:rFonts w:asciiTheme="minorHAnsi" w:hAnsiTheme="minorHAnsi"/>
          <w:lang w:val="ru-RU"/>
        </w:rPr>
        <w:t xml:space="preserve"> “The use of handheld near-infrared device (Infrascanner) for detecting intracranial </w:t>
      </w:r>
      <w:proofErr w:type="spellStart"/>
      <w:r w:rsidRPr="000B3138">
        <w:rPr>
          <w:rFonts w:asciiTheme="minorHAnsi" w:hAnsiTheme="minorHAnsi"/>
          <w:lang w:val="ru-RU"/>
        </w:rPr>
        <w:t>haemorrhages</w:t>
      </w:r>
      <w:proofErr w:type="spellEnd"/>
      <w:r w:rsidRPr="000B3138">
        <w:rPr>
          <w:rFonts w:asciiTheme="minorHAnsi" w:hAnsiTheme="minorHAnsi"/>
          <w:lang w:val="ru-RU"/>
        </w:rPr>
        <w:t xml:space="preserve"> in children with minor head injury”, Childs </w:t>
      </w:r>
      <w:proofErr w:type="spellStart"/>
      <w:r w:rsidRPr="000B3138">
        <w:rPr>
          <w:rFonts w:asciiTheme="minorHAnsi" w:hAnsiTheme="minorHAnsi"/>
          <w:lang w:val="ru-RU"/>
        </w:rPr>
        <w:t>Nerv</w:t>
      </w:r>
      <w:proofErr w:type="spellEnd"/>
      <w:r w:rsidRPr="000B3138">
        <w:rPr>
          <w:rFonts w:asciiTheme="minorHAnsi" w:hAnsiTheme="minorHAnsi"/>
          <w:lang w:val="ru-RU"/>
        </w:rPr>
        <w:t xml:space="preserve"> </w:t>
      </w:r>
      <w:proofErr w:type="spellStart"/>
      <w:r w:rsidRPr="000B3138">
        <w:rPr>
          <w:rFonts w:asciiTheme="minorHAnsi" w:hAnsiTheme="minorHAnsi"/>
          <w:lang w:val="ru-RU"/>
        </w:rPr>
        <w:t>Syst</w:t>
      </w:r>
      <w:proofErr w:type="spellEnd"/>
      <w:r w:rsidRPr="000B3138">
        <w:rPr>
          <w:rFonts w:asciiTheme="minorHAnsi" w:hAnsiTheme="minorHAnsi"/>
          <w:lang w:val="ru-RU"/>
        </w:rPr>
        <w:t xml:space="preserve">, Nov 2013; </w:t>
      </w:r>
      <w:proofErr w:type="spellStart"/>
      <w:r w:rsidRPr="000B3138">
        <w:rPr>
          <w:rFonts w:asciiTheme="minorHAnsi" w:hAnsiTheme="minorHAnsi"/>
          <w:lang w:val="ru-RU"/>
        </w:rPr>
        <w:t>Ж.Б.Семенова</w:t>
      </w:r>
      <w:proofErr w:type="spellEnd"/>
      <w:r w:rsidRPr="000B3138">
        <w:rPr>
          <w:rFonts w:asciiTheme="minorHAnsi" w:hAnsiTheme="minorHAnsi"/>
          <w:lang w:val="ru-RU"/>
        </w:rPr>
        <w:t xml:space="preserve"> «Инфрасканер в диагностики внутричерепных повреждений у детей с черепно-мозговой травмой» 2011)</w:t>
      </w:r>
    </w:p>
    <w:p w:rsidR="003C4A85" w:rsidRDefault="003C4A85" w:rsidP="003C4A85">
      <w:pPr>
        <w:jc w:val="both"/>
        <w:rPr>
          <w:rFonts w:asciiTheme="minorHAnsi" w:hAnsiTheme="minorHAnsi"/>
          <w:lang w:val="ru-RU"/>
        </w:rPr>
      </w:pPr>
      <w:r w:rsidRPr="000B3138">
        <w:rPr>
          <w:rFonts w:asciiTheme="minorHAnsi" w:hAnsiTheme="minorHAnsi"/>
          <w:lang w:val="ru-RU"/>
        </w:rPr>
        <w:t xml:space="preserve">Использование Инфрасканера в приемном </w:t>
      </w:r>
      <w:r w:rsidR="00773984" w:rsidRPr="000B3138">
        <w:rPr>
          <w:rFonts w:asciiTheme="minorHAnsi" w:hAnsiTheme="minorHAnsi"/>
          <w:lang w:val="ru-RU"/>
        </w:rPr>
        <w:t>отделении</w:t>
      </w:r>
      <w:r w:rsidRPr="000B3138">
        <w:rPr>
          <w:rFonts w:asciiTheme="minorHAnsi" w:hAnsiTheme="minorHAnsi"/>
          <w:lang w:val="ru-RU"/>
        </w:rPr>
        <w:t xml:space="preserve"> уменьшит количество ненужных исследований КТ головы, позвол</w:t>
      </w:r>
      <w:r w:rsidR="008156C3">
        <w:rPr>
          <w:rFonts w:asciiTheme="minorHAnsi" w:hAnsiTheme="minorHAnsi"/>
          <w:lang w:val="ru-RU"/>
        </w:rPr>
        <w:t>я</w:t>
      </w:r>
      <w:r w:rsidRPr="000B3138">
        <w:rPr>
          <w:rFonts w:asciiTheme="minorHAnsi" w:hAnsiTheme="minorHAnsi"/>
          <w:lang w:val="ru-RU"/>
        </w:rPr>
        <w:t>т выявить резервы для финансирования важных направлений.</w:t>
      </w:r>
    </w:p>
    <w:p w:rsidR="00492D2D" w:rsidRPr="003C4A85" w:rsidRDefault="00492D2D" w:rsidP="00492D2D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ru-RU" w:eastAsia="ru-RU"/>
        </w:rPr>
      </w:pPr>
      <w:r w:rsidRPr="003C4A85">
        <w:rPr>
          <w:rFonts w:asciiTheme="minorHAnsi" w:eastAsia="Times New Roman" w:hAnsiTheme="minorHAnsi"/>
          <w:lang w:val="ru-RU" w:eastAsia="ru-RU"/>
        </w:rPr>
        <w:t xml:space="preserve">Для пациентов, находящихся в состоянии алкогольного или наркотического опьянения, а также маленьких детей </w:t>
      </w:r>
      <w:r>
        <w:rPr>
          <w:rFonts w:asciiTheme="minorHAnsi" w:eastAsia="Times New Roman" w:hAnsiTheme="minorHAnsi"/>
          <w:lang w:val="ru-RU" w:eastAsia="ru-RU"/>
        </w:rPr>
        <w:t>скрининг Инфрасканером 2000</w:t>
      </w:r>
      <w:r w:rsidRPr="003C4A85">
        <w:rPr>
          <w:rFonts w:asciiTheme="minorHAnsi" w:eastAsia="Times New Roman" w:hAnsiTheme="minorHAnsi"/>
          <w:lang w:val="ru-RU" w:eastAsia="ru-RU"/>
        </w:rPr>
        <w:t xml:space="preserve"> является уникальным, так как неврологическое обследование таких пациентов практически невозможно.</w:t>
      </w:r>
    </w:p>
    <w:p w:rsidR="003B0C6C" w:rsidRDefault="00E906A8">
      <w:pPr>
        <w:rPr>
          <w:rFonts w:asciiTheme="minorHAnsi" w:hAnsiTheme="minorHAnsi"/>
          <w:lang w:val="ru-RU"/>
        </w:rPr>
      </w:pPr>
      <w:r w:rsidRPr="003B0C6C">
        <w:rPr>
          <w:rFonts w:asciiTheme="minorHAnsi" w:hAnsiTheme="minorHAnsi"/>
          <w:b/>
          <w:u w:val="single"/>
          <w:lang w:val="ru-RU"/>
        </w:rPr>
        <w:t xml:space="preserve">Травматологический пункт (окружной) </w:t>
      </w:r>
      <w:r w:rsidR="003B0C6C">
        <w:rPr>
          <w:rFonts w:asciiTheme="minorHAnsi" w:hAnsiTheme="minorHAnsi"/>
          <w:lang w:val="ru-RU"/>
        </w:rPr>
        <w:t>–</w:t>
      </w:r>
      <w:r w:rsidRPr="000B3138">
        <w:rPr>
          <w:rFonts w:asciiTheme="minorHAnsi" w:hAnsiTheme="minorHAnsi"/>
          <w:lang w:val="ru-RU"/>
        </w:rPr>
        <w:t xml:space="preserve"> </w:t>
      </w:r>
    </w:p>
    <w:p w:rsidR="003C4A85" w:rsidRPr="000B3138" w:rsidRDefault="00E906A8">
      <w:pPr>
        <w:rPr>
          <w:rFonts w:asciiTheme="minorHAnsi" w:hAnsiTheme="minorHAnsi"/>
          <w:lang w:val="ru-RU"/>
        </w:rPr>
      </w:pPr>
      <w:r w:rsidRPr="000B3138">
        <w:rPr>
          <w:rFonts w:asciiTheme="minorHAnsi" w:hAnsiTheme="minorHAnsi"/>
          <w:lang w:val="ru-RU"/>
        </w:rPr>
        <w:t xml:space="preserve">Диагностика гематомы мозга при первичном </w:t>
      </w:r>
      <w:r w:rsidR="003B0C6C">
        <w:rPr>
          <w:rFonts w:asciiTheme="minorHAnsi" w:hAnsiTheme="minorHAnsi"/>
          <w:lang w:val="ru-RU"/>
        </w:rPr>
        <w:t xml:space="preserve">неврологическом </w:t>
      </w:r>
      <w:r w:rsidRPr="000B3138">
        <w:rPr>
          <w:rFonts w:asciiTheme="minorHAnsi" w:hAnsiTheme="minorHAnsi"/>
          <w:lang w:val="ru-RU"/>
        </w:rPr>
        <w:t xml:space="preserve">осмотре всех пациентов с подозрением на </w:t>
      </w:r>
      <w:r w:rsidR="000B3138">
        <w:rPr>
          <w:rFonts w:asciiTheme="minorHAnsi" w:hAnsiTheme="minorHAnsi"/>
          <w:lang w:val="ru-RU"/>
        </w:rPr>
        <w:t xml:space="preserve">травму мозга, </w:t>
      </w:r>
      <w:r w:rsidR="000B3138" w:rsidRPr="000B3138">
        <w:rPr>
          <w:rFonts w:asciiTheme="minorHAnsi" w:hAnsiTheme="minorHAnsi"/>
          <w:lang w:val="ru-RU"/>
        </w:rPr>
        <w:t>сотрясение мозга</w:t>
      </w:r>
      <w:r w:rsidR="000B3138">
        <w:rPr>
          <w:rFonts w:asciiTheme="minorHAnsi" w:hAnsiTheme="minorHAnsi"/>
          <w:lang w:val="ru-RU"/>
        </w:rPr>
        <w:t>, сочетанн</w:t>
      </w:r>
      <w:r w:rsidR="003B0C6C">
        <w:rPr>
          <w:rFonts w:asciiTheme="minorHAnsi" w:hAnsiTheme="minorHAnsi"/>
          <w:lang w:val="ru-RU"/>
        </w:rPr>
        <w:t>ую</w:t>
      </w:r>
      <w:r w:rsidR="000B3138">
        <w:rPr>
          <w:rFonts w:asciiTheme="minorHAnsi" w:hAnsiTheme="minorHAnsi"/>
          <w:lang w:val="ru-RU"/>
        </w:rPr>
        <w:t xml:space="preserve">  травм</w:t>
      </w:r>
      <w:r w:rsidR="003B0C6C">
        <w:rPr>
          <w:rFonts w:asciiTheme="minorHAnsi" w:hAnsiTheme="minorHAnsi"/>
          <w:lang w:val="ru-RU"/>
        </w:rPr>
        <w:t>у</w:t>
      </w:r>
      <w:r w:rsidRPr="000B3138">
        <w:rPr>
          <w:rFonts w:asciiTheme="minorHAnsi" w:hAnsiTheme="minorHAnsi"/>
          <w:lang w:val="ru-RU"/>
        </w:rPr>
        <w:t>, при высоком уровне сознания.</w:t>
      </w:r>
    </w:p>
    <w:p w:rsidR="003B0C6C" w:rsidRDefault="00CA7105" w:rsidP="000B3138">
      <w:pPr>
        <w:spacing w:before="100" w:beforeAutospacing="1" w:after="100" w:afterAutospacing="1" w:line="240" w:lineRule="auto"/>
        <w:outlineLvl w:val="0"/>
        <w:rPr>
          <w:rFonts w:asciiTheme="minorHAnsi" w:hAnsiTheme="minorHAnsi"/>
          <w:lang w:val="ru-RU"/>
        </w:rPr>
      </w:pPr>
      <w:r w:rsidRPr="003B0C6C">
        <w:rPr>
          <w:rFonts w:asciiTheme="minorHAnsi" w:hAnsiTheme="minorHAnsi"/>
          <w:b/>
          <w:u w:val="single"/>
          <w:lang w:val="ru-RU"/>
        </w:rPr>
        <w:t xml:space="preserve">Отдел нейрохирургии и нейротравмы </w:t>
      </w:r>
      <w:r w:rsidR="001C2BD2" w:rsidRPr="000B3138">
        <w:rPr>
          <w:rFonts w:asciiTheme="minorHAnsi" w:hAnsiTheme="minorHAnsi"/>
          <w:b/>
          <w:lang w:val="ru-RU"/>
        </w:rPr>
        <w:t>–</w:t>
      </w:r>
      <w:r w:rsidRPr="000B3138">
        <w:rPr>
          <w:rFonts w:asciiTheme="minorHAnsi" w:hAnsiTheme="minorHAnsi"/>
          <w:lang w:val="ru-RU"/>
        </w:rPr>
        <w:t xml:space="preserve"> </w:t>
      </w:r>
    </w:p>
    <w:p w:rsidR="000B3138" w:rsidRPr="000B3138" w:rsidRDefault="001C2BD2" w:rsidP="000B3138">
      <w:pPr>
        <w:spacing w:before="100" w:beforeAutospacing="1" w:after="100" w:afterAutospacing="1" w:line="240" w:lineRule="auto"/>
        <w:outlineLvl w:val="0"/>
        <w:rPr>
          <w:rFonts w:asciiTheme="minorHAnsi" w:hAnsiTheme="minorHAnsi"/>
          <w:b/>
          <w:lang w:val="ru-RU"/>
        </w:rPr>
      </w:pPr>
      <w:r w:rsidRPr="000B3138">
        <w:rPr>
          <w:rFonts w:asciiTheme="minorHAnsi" w:hAnsiTheme="minorHAnsi"/>
          <w:lang w:val="ru-RU"/>
        </w:rPr>
        <w:t>Для ежедневного (почасового) динамического наблюдения за состоянием гематомы мозга (после операции) с целью снижения лучевой нагрузки</w:t>
      </w:r>
      <w:r w:rsidR="000B3138">
        <w:rPr>
          <w:rFonts w:asciiTheme="minorHAnsi" w:hAnsiTheme="minorHAnsi"/>
          <w:lang w:val="ru-RU"/>
        </w:rPr>
        <w:t>.</w:t>
      </w:r>
      <w:r w:rsidR="000B3138" w:rsidRPr="000B3138">
        <w:rPr>
          <w:rFonts w:asciiTheme="minorHAnsi" w:hAnsiTheme="minorHAnsi"/>
          <w:lang w:val="ru-RU"/>
        </w:rPr>
        <w:t xml:space="preserve"> </w:t>
      </w:r>
      <w:r w:rsidR="000B3138" w:rsidRPr="000B3138">
        <w:rPr>
          <w:rFonts w:asciiTheme="minorHAnsi" w:hAnsiTheme="minorHAnsi"/>
          <w:lang w:val="ru-RU"/>
        </w:rPr>
        <w:t xml:space="preserve">Для динамического </w:t>
      </w:r>
      <w:r w:rsidR="00492D2D">
        <w:rPr>
          <w:rFonts w:asciiTheme="minorHAnsi" w:hAnsiTheme="minorHAnsi"/>
          <w:lang w:val="ru-RU"/>
        </w:rPr>
        <w:t xml:space="preserve">(почасового) </w:t>
      </w:r>
      <w:r w:rsidR="000B3138" w:rsidRPr="000B3138">
        <w:rPr>
          <w:rFonts w:asciiTheme="minorHAnsi" w:hAnsiTheme="minorHAnsi"/>
          <w:lang w:val="ru-RU"/>
        </w:rPr>
        <w:t xml:space="preserve">наблюдения </w:t>
      </w:r>
      <w:r w:rsidR="000B3138">
        <w:rPr>
          <w:rFonts w:asciiTheme="minorHAnsi" w:hAnsiTheme="minorHAnsi"/>
          <w:lang w:val="ru-RU"/>
        </w:rPr>
        <w:t xml:space="preserve">пациентов с </w:t>
      </w:r>
      <w:r w:rsidR="000B3138" w:rsidRPr="000B3138">
        <w:rPr>
          <w:rFonts w:asciiTheme="minorHAnsi" w:hAnsiTheme="minorHAnsi"/>
          <w:lang w:val="ru-RU"/>
        </w:rPr>
        <w:t>гематом</w:t>
      </w:r>
      <w:r w:rsidR="000B3138">
        <w:rPr>
          <w:rFonts w:asciiTheme="minorHAnsi" w:hAnsiTheme="minorHAnsi"/>
          <w:lang w:val="ru-RU"/>
        </w:rPr>
        <w:t>ой</w:t>
      </w:r>
      <w:r w:rsidR="000B3138" w:rsidRPr="000B3138">
        <w:rPr>
          <w:rFonts w:asciiTheme="minorHAnsi" w:hAnsiTheme="minorHAnsi"/>
          <w:lang w:val="ru-RU"/>
        </w:rPr>
        <w:t xml:space="preserve"> мозга, не требующей операционного вмешательства.</w:t>
      </w:r>
    </w:p>
    <w:p w:rsidR="000B3138" w:rsidRDefault="000B3138" w:rsidP="000B3138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ru-RU" w:eastAsia="ru-RU"/>
        </w:rPr>
      </w:pPr>
      <w:r w:rsidRPr="003C4A85">
        <w:rPr>
          <w:rFonts w:asciiTheme="minorHAnsi" w:hAnsiTheme="minorHAnsi"/>
          <w:lang w:val="ru-RU"/>
        </w:rPr>
        <w:t>Пациент</w:t>
      </w:r>
      <w:r w:rsidR="00492D2D">
        <w:rPr>
          <w:rFonts w:asciiTheme="minorHAnsi" w:hAnsiTheme="minorHAnsi"/>
          <w:lang w:val="ru-RU"/>
        </w:rPr>
        <w:t>ам</w:t>
      </w:r>
      <w:r w:rsidRPr="003C4A85">
        <w:rPr>
          <w:rFonts w:asciiTheme="minorHAnsi" w:hAnsiTheme="minorHAnsi"/>
          <w:lang w:val="ru-RU"/>
        </w:rPr>
        <w:t xml:space="preserve"> с диагностированной гематомой мозга</w:t>
      </w:r>
      <w:r w:rsidR="00492D2D">
        <w:rPr>
          <w:rFonts w:asciiTheme="minorHAnsi" w:hAnsiTheme="minorHAnsi"/>
          <w:lang w:val="ru-RU"/>
        </w:rPr>
        <w:t>, не требующей оперативного вмешательства,</w:t>
      </w:r>
      <w:r w:rsidRPr="003C4A85">
        <w:rPr>
          <w:rFonts w:asciiTheme="minorHAnsi" w:hAnsiTheme="minorHAnsi"/>
          <w:lang w:val="ru-RU"/>
        </w:rPr>
        <w:t xml:space="preserve"> обычно требу</w:t>
      </w:r>
      <w:r w:rsidR="00492D2D">
        <w:rPr>
          <w:rFonts w:asciiTheme="minorHAnsi" w:hAnsiTheme="minorHAnsi"/>
          <w:lang w:val="ru-RU"/>
        </w:rPr>
        <w:t>ется</w:t>
      </w:r>
      <w:r w:rsidRPr="003C4A85">
        <w:rPr>
          <w:rFonts w:asciiTheme="minorHAnsi" w:hAnsiTheme="minorHAnsi"/>
          <w:lang w:val="ru-RU"/>
        </w:rPr>
        <w:t xml:space="preserve"> одно или более </w:t>
      </w:r>
      <w:r w:rsidRPr="003C4A85">
        <w:rPr>
          <w:rFonts w:asciiTheme="minorHAnsi" w:hAnsiTheme="minorHAnsi"/>
          <w:b/>
          <w:lang w:val="ru-RU"/>
        </w:rPr>
        <w:t>повторных КТ</w:t>
      </w:r>
      <w:r w:rsidRPr="003C4A85">
        <w:rPr>
          <w:rFonts w:asciiTheme="minorHAnsi" w:hAnsiTheme="minorHAnsi"/>
          <w:lang w:val="ru-RU"/>
        </w:rPr>
        <w:t xml:space="preserve"> головы для исключения повторного кровотечения.</w:t>
      </w:r>
      <w:r w:rsidRPr="000B3138">
        <w:rPr>
          <w:rFonts w:asciiTheme="minorHAnsi" w:hAnsiTheme="minorHAnsi"/>
          <w:lang w:val="ru-RU"/>
        </w:rPr>
        <w:t xml:space="preserve"> </w:t>
      </w:r>
      <w:r w:rsidRPr="003C4A85">
        <w:rPr>
          <w:rFonts w:asciiTheme="minorHAnsi" w:hAnsiTheme="minorHAnsi"/>
          <w:lang w:val="ru-RU"/>
        </w:rPr>
        <w:t xml:space="preserve">Инфрасканер 2000 портативный инструмент </w:t>
      </w:r>
      <w:r w:rsidRPr="003C4A85">
        <w:rPr>
          <w:rFonts w:asciiTheme="minorHAnsi" w:hAnsiTheme="minorHAnsi"/>
          <w:b/>
          <w:lang w:val="ru-RU"/>
        </w:rPr>
        <w:t>для прикроватного мониторинга гематом</w:t>
      </w:r>
      <w:r w:rsidRPr="003C4A85">
        <w:rPr>
          <w:rFonts w:asciiTheme="minorHAnsi" w:hAnsiTheme="minorHAnsi"/>
          <w:lang w:val="ru-RU"/>
        </w:rPr>
        <w:t xml:space="preserve"> снижает частоту пр</w:t>
      </w:r>
      <w:r w:rsidRPr="003C4A85">
        <w:rPr>
          <w:rFonts w:asciiTheme="minorHAnsi" w:eastAsia="Times New Roman" w:hAnsiTheme="minorHAnsi"/>
          <w:lang w:val="ru-RU" w:eastAsia="ru-RU"/>
        </w:rPr>
        <w:t>оведения КТ при лечении или динамическом наблюдении.</w:t>
      </w:r>
    </w:p>
    <w:p w:rsidR="003B0C6C" w:rsidRDefault="00492D2D" w:rsidP="00C162D1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ru-RU" w:eastAsia="ru-RU"/>
        </w:rPr>
      </w:pPr>
      <w:r>
        <w:rPr>
          <w:rFonts w:asciiTheme="minorHAnsi" w:eastAsia="Times New Roman" w:hAnsiTheme="minorHAnsi"/>
          <w:lang w:val="ru-RU" w:eastAsia="ru-RU"/>
        </w:rPr>
        <w:t>При поступлении фиксируются данные первичной диагностики Инфрасканером 2000 (объемная разница), дальнейшие почасовые измерения сравниваются с исходными данными</w:t>
      </w:r>
      <w:r w:rsidR="003B0C6C">
        <w:rPr>
          <w:rFonts w:asciiTheme="minorHAnsi" w:eastAsia="Times New Roman" w:hAnsiTheme="minorHAnsi"/>
          <w:lang w:val="ru-RU" w:eastAsia="ru-RU"/>
        </w:rPr>
        <w:t>. Снижается лучевая нагрузка на пациента.</w:t>
      </w:r>
      <w:bookmarkStart w:id="0" w:name="_GoBack"/>
      <w:bookmarkEnd w:id="0"/>
    </w:p>
    <w:p w:rsidR="003C4A85" w:rsidRPr="00C162D1" w:rsidRDefault="00492D2D" w:rsidP="00C162D1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val="ru-RU" w:eastAsia="ru-RU"/>
        </w:rPr>
      </w:pPr>
      <w:r>
        <w:rPr>
          <w:rFonts w:asciiTheme="minorHAnsi" w:eastAsia="Times New Roman" w:hAnsiTheme="minorHAnsi"/>
          <w:lang w:val="ru-RU" w:eastAsia="ru-RU"/>
        </w:rPr>
        <w:t>Это о</w:t>
      </w:r>
      <w:r w:rsidR="003C4A85" w:rsidRPr="003C4A85">
        <w:rPr>
          <w:rFonts w:asciiTheme="minorHAnsi" w:eastAsia="Times New Roman" w:hAnsiTheme="minorHAnsi"/>
          <w:lang w:val="ru-RU" w:eastAsia="ru-RU"/>
        </w:rPr>
        <w:t>беспечивает эффективное использование административных ресурсов и логистических издержек для больницы.</w:t>
      </w:r>
    </w:p>
    <w:sectPr w:rsidR="003C4A85" w:rsidRPr="00C162D1" w:rsidSect="003B0C6C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28"/>
    <w:multiLevelType w:val="multilevel"/>
    <w:tmpl w:val="B7A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79AA"/>
    <w:multiLevelType w:val="multilevel"/>
    <w:tmpl w:val="7B2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E1"/>
    <w:rsid w:val="00046A8B"/>
    <w:rsid w:val="000B3138"/>
    <w:rsid w:val="001C2BD2"/>
    <w:rsid w:val="003B0C6C"/>
    <w:rsid w:val="003C0581"/>
    <w:rsid w:val="003C4A85"/>
    <w:rsid w:val="00492D2D"/>
    <w:rsid w:val="00773984"/>
    <w:rsid w:val="008156C3"/>
    <w:rsid w:val="00C162D1"/>
    <w:rsid w:val="00CA7105"/>
    <w:rsid w:val="00E759EE"/>
    <w:rsid w:val="00E906A8"/>
    <w:rsid w:val="00F66CE1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85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A7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85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A7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A7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85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A7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85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A7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A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Skoruk</dc:creator>
  <cp:keywords/>
  <dc:description/>
  <cp:lastModifiedBy>Tatiana Skoruk</cp:lastModifiedBy>
  <cp:revision>11</cp:revision>
  <dcterms:created xsi:type="dcterms:W3CDTF">2016-08-29T11:20:00Z</dcterms:created>
  <dcterms:modified xsi:type="dcterms:W3CDTF">2016-08-29T13:00:00Z</dcterms:modified>
</cp:coreProperties>
</file>